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B0B3" w14:textId="2DD97E2B" w:rsidR="00974378" w:rsidRPr="00BD3EC0" w:rsidRDefault="00000000" w:rsidP="00BD3EC0">
      <w:pPr>
        <w:pStyle w:val="Nagwek1"/>
        <w:spacing w:after="12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POLITYKA PRYWATNOŚCI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160C7EA8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Administrator danych osobowych</w:t>
      </w:r>
    </w:p>
    <w:p w14:paraId="16A24737" w14:textId="6275E1D5" w:rsidR="00BD3EC0" w:rsidRPr="00BD3EC0" w:rsidRDefault="00000000" w:rsidP="00BD3EC0">
      <w:pPr>
        <w:pStyle w:val="Akapitzlist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Administratorem danych osobowych jest </w:t>
      </w:r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>PROVITAL - DIAGDENT S.C. Anna Gurniak, Eliza Gurniak, z siedzibą przy ul. Brazylijskiej 13, 03-946 Warszawa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, NIP </w:t>
      </w:r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>113-278-27-38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  <w:t xml:space="preserve">REGON </w:t>
      </w:r>
      <w:r w:rsidR="00F35037" w:rsidRPr="00BD3EC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pl-PL"/>
        </w:rPr>
        <w:t>142066670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(dalej: „Administrator”). </w:t>
      </w:r>
    </w:p>
    <w:p w14:paraId="3301F24A" w14:textId="60D641AC" w:rsidR="00BD3EC0" w:rsidRPr="00BD3EC0" w:rsidRDefault="00000000" w:rsidP="00BD3EC0">
      <w:pPr>
        <w:pStyle w:val="Akapitzlist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Administrator prowadzi działalność w następujących obszarach:</w:t>
      </w:r>
    </w:p>
    <w:p w14:paraId="4B868727" w14:textId="6654C764" w:rsidR="00BD3EC0" w:rsidRPr="00BD3EC0" w:rsidRDefault="00000000" w:rsidP="00BD3EC0">
      <w:pPr>
        <w:pStyle w:val="Akapitzlist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szkoleniową i edukacyjną </w:t>
      </w:r>
      <w:r w:rsidR="00BD3EC0" w:rsidRPr="00BD3EC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obejmującą organizację szkoleń, kursów,</w:t>
      </w:r>
      <w:r w:rsidR="00BD3EC0"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warsztatów i </w:t>
      </w:r>
      <w:proofErr w:type="spellStart"/>
      <w:r w:rsidRPr="00BD3EC0">
        <w:rPr>
          <w:rFonts w:ascii="Times New Roman" w:hAnsi="Times New Roman" w:cs="Times New Roman"/>
          <w:sz w:val="24"/>
          <w:szCs w:val="24"/>
          <w:lang w:val="pl-PL"/>
        </w:rPr>
        <w:t>webinarów</w:t>
      </w:r>
      <w:proofErr w:type="spellEnd"/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dla lekarzy stomatologów oraz innyc</w:t>
      </w:r>
      <w:r w:rsidR="00BD3EC0"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h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profesjonalistów</w:t>
      </w:r>
      <w:r w:rsidR="00BD3EC0"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medycznych (dalej: „Kursanci”).</w:t>
      </w:r>
    </w:p>
    <w:p w14:paraId="3A008F8F" w14:textId="77777777" w:rsidR="00BD3EC0" w:rsidRPr="00BD3EC0" w:rsidRDefault="00BD3EC0" w:rsidP="00BD3EC0">
      <w:pPr>
        <w:pStyle w:val="Akapitzlist"/>
        <w:spacing w:after="120" w:line="360" w:lineRule="auto"/>
        <w:ind w:left="1800"/>
        <w:contextualSpacing w:val="0"/>
        <w:rPr>
          <w:rFonts w:ascii="Times New Roman" w:hAnsi="Times New Roman" w:cs="Times New Roman"/>
          <w:sz w:val="24"/>
          <w:szCs w:val="24"/>
          <w:lang w:val="pl-PL"/>
        </w:rPr>
      </w:pPr>
    </w:p>
    <w:p w14:paraId="630F3299" w14:textId="77777777" w:rsid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Inspektor Ochrony Danych</w:t>
      </w:r>
    </w:p>
    <w:p w14:paraId="4057DFA2" w14:textId="77777777" w:rsidR="00BD3EC0" w:rsidRPr="00BD3EC0" w:rsidRDefault="00000000" w:rsidP="00BD3EC0">
      <w:pPr>
        <w:pStyle w:val="Akapitzlist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Administrator wyznaczył Inspektora Ochrony Danych.</w:t>
      </w:r>
    </w:p>
    <w:p w14:paraId="69EDA8E9" w14:textId="3E8E5323" w:rsidR="00BD3EC0" w:rsidRPr="00BD3EC0" w:rsidRDefault="00000000" w:rsidP="00BD3EC0">
      <w:pPr>
        <w:pStyle w:val="Akapitzlist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Kontakt z Inspektorem Ochrony Danych: e-mail: </w:t>
      </w:r>
      <w:hyperlink r:id="rId6" w:history="1">
        <w:r w:rsidR="00BD3EC0" w:rsidRPr="00BD3EC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iod@diagdent.pl</w:t>
        </w:r>
      </w:hyperlink>
      <w:r w:rsidRPr="00BD3E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BC1597C" w14:textId="77777777" w:rsidR="00BD3EC0" w:rsidRPr="00BD3EC0" w:rsidRDefault="00BD3EC0" w:rsidP="00BD3EC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96E9284" w14:textId="276DF41C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Zakres obowiązywania Polityki</w:t>
      </w:r>
    </w:p>
    <w:p w14:paraId="0696BD2A" w14:textId="4EC7D596" w:rsidR="00BD3EC0" w:rsidRDefault="00000000" w:rsidP="00BD3EC0">
      <w:pPr>
        <w:pStyle w:val="Akapitzlist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Niniejsza Polityka Prywatności ma zastosowanie do wszystkich procesów przetwarzania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danych osobowych prowadzonych przez Administratora, w szczególności danych:</w:t>
      </w:r>
    </w:p>
    <w:p w14:paraId="7132F0A3" w14:textId="77777777" w:rsidR="00BD3EC0" w:rsidRDefault="00000000" w:rsidP="00BD3EC0">
      <w:pPr>
        <w:pStyle w:val="Akapitzlist"/>
        <w:numPr>
          <w:ilvl w:val="0"/>
          <w:numId w:val="5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kursantów i uczestników szkoleń,</w:t>
      </w:r>
    </w:p>
    <w:p w14:paraId="314CE316" w14:textId="77777777" w:rsidR="00BD3EC0" w:rsidRDefault="00000000" w:rsidP="00BD3EC0">
      <w:pPr>
        <w:pStyle w:val="Akapitzlist"/>
        <w:numPr>
          <w:ilvl w:val="0"/>
          <w:numId w:val="5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osób współpracujących z Administratorem, </w:t>
      </w:r>
    </w:p>
    <w:p w14:paraId="022A6D9D" w14:textId="21FE3BE7" w:rsidR="00BD3EC0" w:rsidRPr="00BD3EC0" w:rsidRDefault="00000000" w:rsidP="00BD3EC0">
      <w:pPr>
        <w:pStyle w:val="Akapitzlist"/>
        <w:numPr>
          <w:ilvl w:val="0"/>
          <w:numId w:val="5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kontrahentów oraz przedstawicieli podmiotów współpracujących.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364C69A8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Podstawy prawne przetwarzania danych</w:t>
      </w:r>
    </w:p>
    <w:p w14:paraId="120B391E" w14:textId="77777777" w:rsidR="00BD3EC0" w:rsidRDefault="00000000" w:rsidP="00BD3EC0">
      <w:pPr>
        <w:pStyle w:val="Akapitzlist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Dane osobowe przetwarzane są na podstawie:</w:t>
      </w:r>
    </w:p>
    <w:p w14:paraId="734FAF90" w14:textId="77777777" w:rsidR="00BD3EC0" w:rsidRDefault="00000000" w:rsidP="00BD3EC0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art. 6 ust. 1 lit. b RODO 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wykonanie umowy,</w:t>
      </w:r>
    </w:p>
    <w:p w14:paraId="6C6A05A8" w14:textId="77777777" w:rsidR="00BD3EC0" w:rsidRDefault="00000000" w:rsidP="00BD3EC0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art. 6 ust. 1 lit. c RODO 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wypełnienie obowiązku prawnego,</w:t>
      </w:r>
    </w:p>
    <w:p w14:paraId="6C2BBA09" w14:textId="77777777" w:rsidR="00BD3EC0" w:rsidRDefault="00000000" w:rsidP="00BD3EC0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art. 6 ust. 1 lit. f RODO </w:t>
      </w:r>
      <w:r w:rsidR="00BD3EC0" w:rsidRPr="00BD3EC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prawnie uzasadniony interes Administratora,</w:t>
      </w:r>
    </w:p>
    <w:p w14:paraId="58ED3C18" w14:textId="77777777" w:rsidR="00BD3EC0" w:rsidRDefault="00000000" w:rsidP="00BD3EC0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art. 6 ust. 1 lit. a RODO 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zgoda osoby, której dane dotyczą,</w:t>
      </w:r>
    </w:p>
    <w:p w14:paraId="0E9D1603" w14:textId="3EFBC0CE" w:rsidR="00BD3EC0" w:rsidRDefault="00000000" w:rsidP="00BD3EC0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art. 9 ust. 2 lit. h RODO 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przetwarzanie danych szczególnych kategorii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(dane dotyczące zdrowia) w ramach działalności leczniczej.</w:t>
      </w:r>
    </w:p>
    <w:p w14:paraId="39317ED9" w14:textId="77777777" w:rsidR="00BD3EC0" w:rsidRPr="00BD3EC0" w:rsidRDefault="00BD3EC0" w:rsidP="00BD3EC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10A4E08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Kategorie przetwarzanych danych</w:t>
      </w:r>
    </w:p>
    <w:p w14:paraId="408C2BC6" w14:textId="77777777" w:rsidR="00BD3EC0" w:rsidRDefault="00000000" w:rsidP="00BD3EC0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Administrator przetwarza w szczególności: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a)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dane identyfikacyjne i kontaktowe,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  <w:t>b) dane zawodowe kursantów (w tym numer prawa wykonywania zawodu),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>c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) dane rozliczeniowe i księgowe,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) dane techniczne i informatyczne (adres IP, logi systemowe),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) dane wizerunkowe – wyłącznie na podstawie zgody.</w:t>
      </w:r>
    </w:p>
    <w:p w14:paraId="72BC8900" w14:textId="77777777" w:rsidR="00BD3EC0" w:rsidRDefault="00BD3EC0" w:rsidP="00BD3EC0">
      <w:pPr>
        <w:pStyle w:val="Akapitzlist"/>
        <w:spacing w:after="120" w:line="36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</w:p>
    <w:p w14:paraId="249A1668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Cele przetwarzania danych kursantów</w:t>
      </w:r>
    </w:p>
    <w:p w14:paraId="1B37BD76" w14:textId="77777777" w:rsidR="00BD3EC0" w:rsidRDefault="00000000" w:rsidP="00BD3EC0">
      <w:pPr>
        <w:pStyle w:val="Akapitzlist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Dane kursantów przetwarzane są w celu:</w:t>
      </w:r>
    </w:p>
    <w:p w14:paraId="5C1B0A1F" w14:textId="77777777" w:rsidR="00BD3EC0" w:rsidRDefault="00000000" w:rsidP="00BD3EC0">
      <w:pPr>
        <w:pStyle w:val="Akapitzlist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rejestracji na szkolenia i kursy,</w:t>
      </w:r>
    </w:p>
    <w:p w14:paraId="7779EBF8" w14:textId="77777777" w:rsidR="00BD3EC0" w:rsidRDefault="00000000" w:rsidP="00BD3EC0">
      <w:pPr>
        <w:pStyle w:val="Akapitzlist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organizacji i realizacji działalności szkoleniowej,</w:t>
      </w:r>
    </w:p>
    <w:p w14:paraId="25F10FBF" w14:textId="77777777" w:rsidR="00BD3EC0" w:rsidRDefault="00000000" w:rsidP="00BD3EC0">
      <w:pPr>
        <w:pStyle w:val="Akapitzlist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komunikacji organizacyjnej,</w:t>
      </w:r>
    </w:p>
    <w:p w14:paraId="1D301A25" w14:textId="77777777" w:rsidR="00BD3EC0" w:rsidRDefault="00000000" w:rsidP="00BD3EC0">
      <w:pPr>
        <w:pStyle w:val="Akapitzlist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wystawiania certyfikatów, zaświadczeń i potwierdzeń udziału,</w:t>
      </w:r>
    </w:p>
    <w:p w14:paraId="49020408" w14:textId="77777777" w:rsidR="00BD3EC0" w:rsidRDefault="00000000" w:rsidP="00BD3EC0">
      <w:pPr>
        <w:pStyle w:val="Akapitzlist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rozliczeń finansowych i księgowych,</w:t>
      </w:r>
    </w:p>
    <w:p w14:paraId="1DAFD4FD" w14:textId="77777777" w:rsidR="00BD3EC0" w:rsidRDefault="00000000" w:rsidP="00BD3EC0">
      <w:pPr>
        <w:pStyle w:val="Akapitzlist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marketingu własnych szkoleń 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wyłącznie na podstawie zgody.</w:t>
      </w:r>
    </w:p>
    <w:p w14:paraId="4DEEB3BD" w14:textId="77777777" w:rsidR="00BD3EC0" w:rsidRDefault="00BD3EC0" w:rsidP="00BD3EC0">
      <w:pPr>
        <w:pStyle w:val="Akapitzlist"/>
        <w:spacing w:after="120" w:line="360" w:lineRule="auto"/>
        <w:ind w:left="1800"/>
        <w:rPr>
          <w:rFonts w:ascii="Times New Roman" w:hAnsi="Times New Roman" w:cs="Times New Roman"/>
          <w:sz w:val="24"/>
          <w:szCs w:val="24"/>
          <w:lang w:val="pl-PL"/>
        </w:rPr>
      </w:pPr>
    </w:p>
    <w:p w14:paraId="78FDEBC6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Okres przechowywania danych kursantów</w:t>
      </w:r>
    </w:p>
    <w:p w14:paraId="05BC0AF4" w14:textId="77777777" w:rsidR="00BD3EC0" w:rsidRDefault="00000000" w:rsidP="00BD3EC0">
      <w:pPr>
        <w:pStyle w:val="Akapitzlist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Dane kursantów przechowywane są przez okres trwania szkolenia,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  <w:t>a po jego zakończeniu przez okres niezbędny do celów archiwizacyjnych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  <w:t>i rozliczeniowych lub do momentu cofnięcia zgody.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2659D01C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Odbiorcy danych</w:t>
      </w:r>
    </w:p>
    <w:p w14:paraId="188A3A73" w14:textId="77777777" w:rsidR="00BD3EC0" w:rsidRDefault="00000000" w:rsidP="00BD3EC0">
      <w:pPr>
        <w:pStyle w:val="Akapitzlist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Dane osobowe mogą być przekazywane:</w:t>
      </w:r>
    </w:p>
    <w:p w14:paraId="6B15AF05" w14:textId="77777777" w:rsidR="00BD3EC0" w:rsidRDefault="00000000" w:rsidP="00BD3EC0">
      <w:pPr>
        <w:pStyle w:val="Akapitzlist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podmiotom świadczącym usługi IT, hostingowe i serwisowe,</w:t>
      </w:r>
    </w:p>
    <w:p w14:paraId="1EE55D13" w14:textId="77777777" w:rsidR="00BD3EC0" w:rsidRDefault="00000000" w:rsidP="00BD3EC0">
      <w:pPr>
        <w:pStyle w:val="Akapitzlist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dostawcom systemów medycznych i PACS,</w:t>
      </w:r>
    </w:p>
    <w:p w14:paraId="38D13569" w14:textId="77777777" w:rsidR="00BD3EC0" w:rsidRDefault="00000000" w:rsidP="00BD3EC0">
      <w:pPr>
        <w:pStyle w:val="Akapitzlist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lastRenderedPageBreak/>
        <w:t>podmiotom księgowym i obsługującym płatności,</w:t>
      </w:r>
    </w:p>
    <w:p w14:paraId="0F970C8A" w14:textId="77777777" w:rsidR="00BD3EC0" w:rsidRDefault="00000000" w:rsidP="00BD3EC0">
      <w:pPr>
        <w:pStyle w:val="Akapitzlist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platformom szkoleniowym i </w:t>
      </w:r>
      <w:proofErr w:type="spellStart"/>
      <w:r w:rsidRPr="00BD3EC0">
        <w:rPr>
          <w:rFonts w:ascii="Times New Roman" w:hAnsi="Times New Roman" w:cs="Times New Roman"/>
          <w:sz w:val="24"/>
          <w:szCs w:val="24"/>
          <w:lang w:val="pl-PL"/>
        </w:rPr>
        <w:t>webinarowym,</w:t>
      </w:r>
      <w:proofErr w:type="spellEnd"/>
    </w:p>
    <w:p w14:paraId="2E42ED84" w14:textId="77777777" w:rsidR="00BD3EC0" w:rsidRDefault="00000000" w:rsidP="00BD3EC0">
      <w:pPr>
        <w:pStyle w:val="Akapitzlist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organom publicznym 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 na podstawie przepisów prawa.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537D3D4F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Bezpieczeństwo danych</w:t>
      </w:r>
    </w:p>
    <w:p w14:paraId="1DAF4C5B" w14:textId="77777777" w:rsidR="00BD3EC0" w:rsidRDefault="00000000" w:rsidP="00BD3EC0">
      <w:pPr>
        <w:pStyle w:val="Akapitzlist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Administrator stosuje odpowiednie środki techniczne i organizacyjne,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  <w:t>w szczególności:</w:t>
      </w:r>
    </w:p>
    <w:p w14:paraId="3E3CCF08" w14:textId="77777777" w:rsidR="00BD3EC0" w:rsidRDefault="00BD3EC0" w:rsidP="00BD3EC0">
      <w:pPr>
        <w:pStyle w:val="Akapitzlist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000000" w:rsidRPr="00BD3EC0">
        <w:rPr>
          <w:rFonts w:ascii="Times New Roman" w:hAnsi="Times New Roman" w:cs="Times New Roman"/>
          <w:sz w:val="24"/>
          <w:szCs w:val="24"/>
          <w:lang w:val="pl-PL"/>
        </w:rPr>
        <w:t>ontrolę dostępu do danych,</w:t>
      </w:r>
    </w:p>
    <w:p w14:paraId="1F9E31FB" w14:textId="77777777" w:rsidR="00BD3EC0" w:rsidRDefault="00000000" w:rsidP="00BD3EC0">
      <w:pPr>
        <w:pStyle w:val="Akapitzlist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system upoważnień personelu,</w:t>
      </w:r>
    </w:p>
    <w:p w14:paraId="3E6CFD15" w14:textId="77777777" w:rsidR="00BD3EC0" w:rsidRDefault="00000000" w:rsidP="00BD3EC0">
      <w:pPr>
        <w:pStyle w:val="Akapitzlist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zabezpieczenia systemów informatycznych i medycznych,</w:t>
      </w:r>
    </w:p>
    <w:p w14:paraId="566C3B02" w14:textId="77777777" w:rsidR="00BD3EC0" w:rsidRDefault="00000000" w:rsidP="00BD3EC0">
      <w:pPr>
        <w:pStyle w:val="Akapitzlist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procedury ochrony dokumentacji medycznej,</w:t>
      </w:r>
    </w:p>
    <w:p w14:paraId="1AFE7EEA" w14:textId="77777777" w:rsidR="00BD3EC0" w:rsidRDefault="00000000" w:rsidP="00BD3EC0">
      <w:pPr>
        <w:pStyle w:val="Akapitzlist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regularne kopie zapasowe danych.</w:t>
      </w:r>
    </w:p>
    <w:p w14:paraId="4F4E7074" w14:textId="77777777" w:rsidR="00BD3EC0" w:rsidRPr="00BD3EC0" w:rsidRDefault="00BD3EC0" w:rsidP="00BD3E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740F7F6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Zasada rozliczalności i dokumentacja RODO</w:t>
      </w:r>
    </w:p>
    <w:p w14:paraId="6069324D" w14:textId="77777777" w:rsidR="00BD3EC0" w:rsidRDefault="00000000" w:rsidP="00BD3EC0">
      <w:pPr>
        <w:pStyle w:val="Akapitzlist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Administrator prowadzi:</w:t>
      </w:r>
    </w:p>
    <w:p w14:paraId="1D3A921B" w14:textId="77777777" w:rsidR="00BD3EC0" w:rsidRDefault="00000000" w:rsidP="00BD3EC0">
      <w:pPr>
        <w:pStyle w:val="Akapitzlist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rejestr czynności przetwarzania danych,</w:t>
      </w:r>
    </w:p>
    <w:p w14:paraId="126936F2" w14:textId="77777777" w:rsidR="00BD3EC0" w:rsidRDefault="00000000" w:rsidP="00BD3EC0">
      <w:pPr>
        <w:pStyle w:val="Akapitzlist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analizy ryzyka,</w:t>
      </w:r>
    </w:p>
    <w:p w14:paraId="59188414" w14:textId="5B8DECC1" w:rsidR="00BD3EC0" w:rsidRDefault="00000000" w:rsidP="00BD3EC0">
      <w:pPr>
        <w:pStyle w:val="Akapitzlist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oceny skutków dla ochrony danych (DPIA) dla procesów wysokiego ryzyka,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w szczególności w zakresie radiologii i danych medycznych,</w:t>
      </w:r>
    </w:p>
    <w:p w14:paraId="36F4FB61" w14:textId="77777777" w:rsidR="00BD3EC0" w:rsidRDefault="00000000" w:rsidP="00BD3EC0">
      <w:pPr>
        <w:pStyle w:val="Akapitzlist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rejestr naruszeń ochrony danych osobowych.</w:t>
      </w:r>
    </w:p>
    <w:p w14:paraId="5FBDB4CC" w14:textId="77777777" w:rsidR="00BD3EC0" w:rsidRPr="00BD3EC0" w:rsidRDefault="00BD3EC0" w:rsidP="00BD3EC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7928476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Naruszenia ochrony danych</w:t>
      </w:r>
    </w:p>
    <w:p w14:paraId="591C59DB" w14:textId="0FF7A49D" w:rsidR="00BD3EC0" w:rsidRDefault="00000000" w:rsidP="00BD3EC0">
      <w:pPr>
        <w:pStyle w:val="Akapitzlist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Administrator wdrożył procedurę identyfikacji i zgłaszania naruszeń ochrony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danych osobowych.</w:t>
      </w:r>
    </w:p>
    <w:p w14:paraId="31DBC82A" w14:textId="77777777" w:rsidR="00BD3EC0" w:rsidRDefault="00000000" w:rsidP="00BD3EC0">
      <w:pPr>
        <w:pStyle w:val="Akapitzlist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W przypadku naruszenia skutkującego ryzykiem naruszenia praw lub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wolności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osób fizycznych, Administrator zgłasza naruszenie Prezesowi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UODO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t>w terminie 72 godzin.</w:t>
      </w:r>
    </w:p>
    <w:p w14:paraId="53659D84" w14:textId="77777777" w:rsidR="00BD3EC0" w:rsidRDefault="00BD3EC0" w:rsidP="00BD3E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AD6B08E" w14:textId="77777777" w:rsidR="00BD3EC0" w:rsidRPr="00BD3EC0" w:rsidRDefault="00BD3EC0" w:rsidP="00BD3EC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24D0990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Prawa osób, których dane dotyczą</w:t>
      </w:r>
    </w:p>
    <w:p w14:paraId="0D2DA246" w14:textId="77777777" w:rsidR="00BD3EC0" w:rsidRDefault="00000000" w:rsidP="00BD3EC0">
      <w:pPr>
        <w:pStyle w:val="Akapitzlist"/>
        <w:numPr>
          <w:ilvl w:val="0"/>
          <w:numId w:val="48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Osobom, których dane dotyczą, przysługuje prawo do:</w:t>
      </w:r>
    </w:p>
    <w:p w14:paraId="49CE6611" w14:textId="77777777" w:rsidR="00BD3EC0" w:rsidRDefault="0000000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dostępu do danych,</w:t>
      </w:r>
    </w:p>
    <w:p w14:paraId="3C7CDBE2" w14:textId="77777777" w:rsidR="00BD3EC0" w:rsidRDefault="0000000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ich sprostowania,</w:t>
      </w:r>
    </w:p>
    <w:p w14:paraId="7B0B09D4" w14:textId="77777777" w:rsidR="00BD3EC0" w:rsidRDefault="00BD3EC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000000" w:rsidRPr="00BD3EC0">
        <w:rPr>
          <w:rFonts w:ascii="Times New Roman" w:hAnsi="Times New Roman" w:cs="Times New Roman"/>
          <w:sz w:val="24"/>
          <w:szCs w:val="24"/>
          <w:lang w:val="pl-PL"/>
        </w:rPr>
        <w:t>graniczenia przetwarzania,</w:t>
      </w:r>
    </w:p>
    <w:p w14:paraId="7DE1DB88" w14:textId="77777777" w:rsidR="00BD3EC0" w:rsidRDefault="0000000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przenoszenia danych,</w:t>
      </w:r>
    </w:p>
    <w:p w14:paraId="59C9BF83" w14:textId="77777777" w:rsidR="00BD3EC0" w:rsidRDefault="0000000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wniesienia sprzeciwu,</w:t>
      </w:r>
    </w:p>
    <w:p w14:paraId="7D01B9B1" w14:textId="77777777" w:rsidR="00BD3EC0" w:rsidRDefault="0000000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cofnięcia zgody w dowolnym momencie,</w:t>
      </w:r>
    </w:p>
    <w:p w14:paraId="71A153F6" w14:textId="77777777" w:rsidR="00BD3EC0" w:rsidRDefault="00000000" w:rsidP="00BD3EC0">
      <w:pPr>
        <w:pStyle w:val="Akapitzlist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wniesienia skargi do Prezesa Urzędu Ochrony Danych Osobowych.</w:t>
      </w:r>
    </w:p>
    <w:p w14:paraId="2ACB991C" w14:textId="77777777" w:rsidR="00BD3EC0" w:rsidRDefault="00BD3EC0" w:rsidP="00BD3EC0">
      <w:pPr>
        <w:pStyle w:val="Akapitzlist"/>
        <w:spacing w:after="120" w:line="360" w:lineRule="auto"/>
        <w:ind w:left="1800"/>
        <w:rPr>
          <w:rFonts w:ascii="Times New Roman" w:hAnsi="Times New Roman" w:cs="Times New Roman"/>
          <w:sz w:val="24"/>
          <w:szCs w:val="24"/>
          <w:lang w:val="pl-PL"/>
        </w:rPr>
      </w:pPr>
    </w:p>
    <w:p w14:paraId="03EB8247" w14:textId="77777777" w:rsidR="00BD3EC0" w:rsidRPr="00BD3EC0" w:rsidRDefault="00000000" w:rsidP="00BD3EC0">
      <w:pPr>
        <w:pStyle w:val="Akapitzlist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b/>
          <w:bCs/>
          <w:sz w:val="24"/>
          <w:szCs w:val="24"/>
          <w:lang w:val="pl-PL"/>
        </w:rPr>
        <w:t>Postanowienia końcowe</w:t>
      </w:r>
    </w:p>
    <w:p w14:paraId="2BF26EE6" w14:textId="43EC245A" w:rsidR="00BD3EC0" w:rsidRDefault="00000000" w:rsidP="00BD3EC0">
      <w:pPr>
        <w:pStyle w:val="Akapitzlist"/>
        <w:numPr>
          <w:ilvl w:val="0"/>
          <w:numId w:val="50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Niniejsza Polityka Prywatności obowiązuje od dnia </w:t>
      </w:r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 xml:space="preserve">01.01.2024 </w:t>
      </w:r>
      <w:proofErr w:type="gramStart"/>
      <w:r w:rsidR="00F35037" w:rsidRPr="00BD3EC0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BD3EC0">
        <w:rPr>
          <w:rFonts w:ascii="Times New Roman" w:hAnsi="Times New Roman" w:cs="Times New Roman"/>
          <w:sz w:val="24"/>
          <w:szCs w:val="24"/>
          <w:lang w:val="pl-PL"/>
        </w:rPr>
        <w:t>..</w:t>
      </w:r>
      <w:proofErr w:type="gramEnd"/>
    </w:p>
    <w:p w14:paraId="2CEB7FBB" w14:textId="77777777" w:rsidR="00BD3EC0" w:rsidRDefault="00000000" w:rsidP="00BD3EC0">
      <w:pPr>
        <w:pStyle w:val="Akapitzlist"/>
        <w:numPr>
          <w:ilvl w:val="0"/>
          <w:numId w:val="50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Dokument podlega okresowej weryfikacji i aktualizacji.</w:t>
      </w:r>
    </w:p>
    <w:p w14:paraId="5C398D0E" w14:textId="3F8D5B11" w:rsidR="00974378" w:rsidRPr="00BD3EC0" w:rsidRDefault="00000000" w:rsidP="00BD3EC0">
      <w:pPr>
        <w:pStyle w:val="Akapitzlist"/>
        <w:numPr>
          <w:ilvl w:val="0"/>
          <w:numId w:val="50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D3EC0">
        <w:rPr>
          <w:rFonts w:ascii="Times New Roman" w:hAnsi="Times New Roman" w:cs="Times New Roman"/>
          <w:sz w:val="24"/>
          <w:szCs w:val="24"/>
          <w:lang w:val="pl-PL"/>
        </w:rPr>
        <w:t>Polityka dostępna jest w siedzibie Administratora oraz na stronie internetowej Spółki.</w:t>
      </w:r>
      <w:r w:rsidRPr="00BD3EC0">
        <w:rPr>
          <w:rFonts w:ascii="Times New Roman" w:hAnsi="Times New Roman" w:cs="Times New Roman"/>
          <w:sz w:val="24"/>
          <w:szCs w:val="24"/>
          <w:lang w:val="pl-PL"/>
        </w:rPr>
        <w:br/>
      </w:r>
    </w:p>
    <w:sectPr w:rsidR="00974378" w:rsidRPr="00BD3E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535C0"/>
    <w:multiLevelType w:val="hybridMultilevel"/>
    <w:tmpl w:val="F2C05F02"/>
    <w:lvl w:ilvl="0" w:tplc="4E0802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9D6081"/>
    <w:multiLevelType w:val="hybridMultilevel"/>
    <w:tmpl w:val="B666141C"/>
    <w:lvl w:ilvl="0" w:tplc="04150017">
      <w:start w:val="1"/>
      <w:numFmt w:val="lowerLetter"/>
      <w:lvlText w:val="%1)"/>
      <w:lvlJc w:val="left"/>
      <w:pPr>
        <w:ind w:left="4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67" w:hanging="360"/>
      </w:pPr>
    </w:lvl>
    <w:lvl w:ilvl="2" w:tplc="0415001B" w:tentative="1">
      <w:start w:val="1"/>
      <w:numFmt w:val="lowerRoman"/>
      <w:lvlText w:val="%3."/>
      <w:lvlJc w:val="right"/>
      <w:pPr>
        <w:ind w:left="6087" w:hanging="180"/>
      </w:pPr>
    </w:lvl>
    <w:lvl w:ilvl="3" w:tplc="0415000F" w:tentative="1">
      <w:start w:val="1"/>
      <w:numFmt w:val="decimal"/>
      <w:lvlText w:val="%4."/>
      <w:lvlJc w:val="left"/>
      <w:pPr>
        <w:ind w:left="6807" w:hanging="360"/>
      </w:pPr>
    </w:lvl>
    <w:lvl w:ilvl="4" w:tplc="04150019" w:tentative="1">
      <w:start w:val="1"/>
      <w:numFmt w:val="lowerLetter"/>
      <w:lvlText w:val="%5."/>
      <w:lvlJc w:val="left"/>
      <w:pPr>
        <w:ind w:left="7527" w:hanging="360"/>
      </w:pPr>
    </w:lvl>
    <w:lvl w:ilvl="5" w:tplc="0415001B" w:tentative="1">
      <w:start w:val="1"/>
      <w:numFmt w:val="lowerRoman"/>
      <w:lvlText w:val="%6."/>
      <w:lvlJc w:val="right"/>
      <w:pPr>
        <w:ind w:left="8247" w:hanging="180"/>
      </w:pPr>
    </w:lvl>
    <w:lvl w:ilvl="6" w:tplc="0415000F" w:tentative="1">
      <w:start w:val="1"/>
      <w:numFmt w:val="decimal"/>
      <w:lvlText w:val="%7."/>
      <w:lvlJc w:val="left"/>
      <w:pPr>
        <w:ind w:left="8967" w:hanging="360"/>
      </w:pPr>
    </w:lvl>
    <w:lvl w:ilvl="7" w:tplc="04150019" w:tentative="1">
      <w:start w:val="1"/>
      <w:numFmt w:val="lowerLetter"/>
      <w:lvlText w:val="%8."/>
      <w:lvlJc w:val="left"/>
      <w:pPr>
        <w:ind w:left="9687" w:hanging="360"/>
      </w:pPr>
    </w:lvl>
    <w:lvl w:ilvl="8" w:tplc="0415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1" w15:restartNumberingAfterBreak="0">
    <w:nsid w:val="0A02275C"/>
    <w:multiLevelType w:val="hybridMultilevel"/>
    <w:tmpl w:val="E02E0494"/>
    <w:lvl w:ilvl="0" w:tplc="0AF4ACC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DE6090"/>
    <w:multiLevelType w:val="hybridMultilevel"/>
    <w:tmpl w:val="93F00A7E"/>
    <w:lvl w:ilvl="0" w:tplc="6FCC7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792BFD"/>
    <w:multiLevelType w:val="hybridMultilevel"/>
    <w:tmpl w:val="53D0A36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1326537"/>
    <w:multiLevelType w:val="hybridMultilevel"/>
    <w:tmpl w:val="85D6F994"/>
    <w:lvl w:ilvl="0" w:tplc="3FA403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B675E"/>
    <w:multiLevelType w:val="hybridMultilevel"/>
    <w:tmpl w:val="F884A45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8B28BD"/>
    <w:multiLevelType w:val="hybridMultilevel"/>
    <w:tmpl w:val="A276129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7F4EAE"/>
    <w:multiLevelType w:val="hybridMultilevel"/>
    <w:tmpl w:val="5136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9734F"/>
    <w:multiLevelType w:val="hybridMultilevel"/>
    <w:tmpl w:val="2F6A4D9C"/>
    <w:lvl w:ilvl="0" w:tplc="8FD8C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7245E6"/>
    <w:multiLevelType w:val="hybridMultilevel"/>
    <w:tmpl w:val="723A932E"/>
    <w:lvl w:ilvl="0" w:tplc="1D6C19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483AA6"/>
    <w:multiLevelType w:val="hybridMultilevel"/>
    <w:tmpl w:val="E7C28EE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16774E"/>
    <w:multiLevelType w:val="hybridMultilevel"/>
    <w:tmpl w:val="DE32B02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945D04"/>
    <w:multiLevelType w:val="hybridMultilevel"/>
    <w:tmpl w:val="43A462B2"/>
    <w:lvl w:ilvl="0" w:tplc="BB5E94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E6439"/>
    <w:multiLevelType w:val="hybridMultilevel"/>
    <w:tmpl w:val="4E162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B1F0D"/>
    <w:multiLevelType w:val="hybridMultilevel"/>
    <w:tmpl w:val="EF925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F44BF"/>
    <w:multiLevelType w:val="hybridMultilevel"/>
    <w:tmpl w:val="E8EAF96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986C6B"/>
    <w:multiLevelType w:val="hybridMultilevel"/>
    <w:tmpl w:val="0B20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209D7"/>
    <w:multiLevelType w:val="hybridMultilevel"/>
    <w:tmpl w:val="3FC4B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D6C7C"/>
    <w:multiLevelType w:val="hybridMultilevel"/>
    <w:tmpl w:val="DA6862FE"/>
    <w:lvl w:ilvl="0" w:tplc="73F0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8E3DA9"/>
    <w:multiLevelType w:val="hybridMultilevel"/>
    <w:tmpl w:val="791E16A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6D2A77"/>
    <w:multiLevelType w:val="hybridMultilevel"/>
    <w:tmpl w:val="F7B80032"/>
    <w:lvl w:ilvl="0" w:tplc="F99218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32285"/>
    <w:multiLevelType w:val="hybridMultilevel"/>
    <w:tmpl w:val="12C6885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A03FA1"/>
    <w:multiLevelType w:val="hybridMultilevel"/>
    <w:tmpl w:val="981012A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9C502E"/>
    <w:multiLevelType w:val="hybridMultilevel"/>
    <w:tmpl w:val="4B02181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620149"/>
    <w:multiLevelType w:val="hybridMultilevel"/>
    <w:tmpl w:val="53E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FD5"/>
    <w:multiLevelType w:val="hybridMultilevel"/>
    <w:tmpl w:val="F4920A54"/>
    <w:lvl w:ilvl="0" w:tplc="9DEAB5B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610DB8"/>
    <w:multiLevelType w:val="hybridMultilevel"/>
    <w:tmpl w:val="B5C6F74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E74FC0"/>
    <w:multiLevelType w:val="hybridMultilevel"/>
    <w:tmpl w:val="BF4428F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22A2C77"/>
    <w:multiLevelType w:val="hybridMultilevel"/>
    <w:tmpl w:val="DB4A642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EA7C50"/>
    <w:multiLevelType w:val="hybridMultilevel"/>
    <w:tmpl w:val="63181A40"/>
    <w:lvl w:ilvl="0" w:tplc="BF0827E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BAB57C2"/>
    <w:multiLevelType w:val="multilevel"/>
    <w:tmpl w:val="F7B8003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E6BF5"/>
    <w:multiLevelType w:val="hybridMultilevel"/>
    <w:tmpl w:val="D8409832"/>
    <w:lvl w:ilvl="0" w:tplc="9028B9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EAF70B5"/>
    <w:multiLevelType w:val="hybridMultilevel"/>
    <w:tmpl w:val="9EE6516C"/>
    <w:lvl w:ilvl="0" w:tplc="F8CC60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439A5"/>
    <w:multiLevelType w:val="hybridMultilevel"/>
    <w:tmpl w:val="8D84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221B0"/>
    <w:multiLevelType w:val="hybridMultilevel"/>
    <w:tmpl w:val="B55CFFD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26440FF"/>
    <w:multiLevelType w:val="hybridMultilevel"/>
    <w:tmpl w:val="886C171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2C3605D"/>
    <w:multiLevelType w:val="hybridMultilevel"/>
    <w:tmpl w:val="87428DF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D19DB"/>
    <w:multiLevelType w:val="hybridMultilevel"/>
    <w:tmpl w:val="87DA52F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580348"/>
    <w:multiLevelType w:val="hybridMultilevel"/>
    <w:tmpl w:val="11FEA13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1225BE"/>
    <w:multiLevelType w:val="hybridMultilevel"/>
    <w:tmpl w:val="3A10C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84EC8"/>
    <w:multiLevelType w:val="hybridMultilevel"/>
    <w:tmpl w:val="3C8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5029">
    <w:abstractNumId w:val="8"/>
  </w:num>
  <w:num w:numId="2" w16cid:durableId="1686438476">
    <w:abstractNumId w:val="6"/>
  </w:num>
  <w:num w:numId="3" w16cid:durableId="1310936720">
    <w:abstractNumId w:val="5"/>
  </w:num>
  <w:num w:numId="4" w16cid:durableId="1897735560">
    <w:abstractNumId w:val="4"/>
  </w:num>
  <w:num w:numId="5" w16cid:durableId="2051491399">
    <w:abstractNumId w:val="7"/>
  </w:num>
  <w:num w:numId="6" w16cid:durableId="24411323">
    <w:abstractNumId w:val="3"/>
  </w:num>
  <w:num w:numId="7" w16cid:durableId="113332214">
    <w:abstractNumId w:val="2"/>
  </w:num>
  <w:num w:numId="8" w16cid:durableId="417823185">
    <w:abstractNumId w:val="1"/>
  </w:num>
  <w:num w:numId="9" w16cid:durableId="1712264802">
    <w:abstractNumId w:val="0"/>
  </w:num>
  <w:num w:numId="10" w16cid:durableId="1261447561">
    <w:abstractNumId w:val="23"/>
  </w:num>
  <w:num w:numId="11" w16cid:durableId="435561428">
    <w:abstractNumId w:val="24"/>
  </w:num>
  <w:num w:numId="12" w16cid:durableId="2015329414">
    <w:abstractNumId w:val="43"/>
  </w:num>
  <w:num w:numId="13" w16cid:durableId="1647933105">
    <w:abstractNumId w:val="34"/>
  </w:num>
  <w:num w:numId="14" w16cid:durableId="52773782">
    <w:abstractNumId w:val="14"/>
  </w:num>
  <w:num w:numId="15" w16cid:durableId="1862232961">
    <w:abstractNumId w:val="35"/>
  </w:num>
  <w:num w:numId="16" w16cid:durableId="1542940380">
    <w:abstractNumId w:val="31"/>
  </w:num>
  <w:num w:numId="17" w16cid:durableId="305086398">
    <w:abstractNumId w:val="17"/>
  </w:num>
  <w:num w:numId="18" w16cid:durableId="1138690511">
    <w:abstractNumId w:val="30"/>
  </w:num>
  <w:num w:numId="19" w16cid:durableId="303631872">
    <w:abstractNumId w:val="18"/>
  </w:num>
  <w:num w:numId="20" w16cid:durableId="644551533">
    <w:abstractNumId w:val="9"/>
  </w:num>
  <w:num w:numId="21" w16cid:durableId="761529202">
    <w:abstractNumId w:val="39"/>
  </w:num>
  <w:num w:numId="22" w16cid:durableId="2055036430">
    <w:abstractNumId w:val="42"/>
  </w:num>
  <w:num w:numId="23" w16cid:durableId="1971546703">
    <w:abstractNumId w:val="12"/>
  </w:num>
  <w:num w:numId="24" w16cid:durableId="1919707998">
    <w:abstractNumId w:val="40"/>
  </w:num>
  <w:num w:numId="25" w16cid:durableId="1437864250">
    <w:abstractNumId w:val="27"/>
  </w:num>
  <w:num w:numId="26" w16cid:durableId="1142847789">
    <w:abstractNumId w:val="26"/>
  </w:num>
  <w:num w:numId="27" w16cid:durableId="1851215276">
    <w:abstractNumId w:val="50"/>
  </w:num>
  <w:num w:numId="28" w16cid:durableId="1778677339">
    <w:abstractNumId w:val="22"/>
  </w:num>
  <w:num w:numId="29" w16cid:durableId="195627611">
    <w:abstractNumId w:val="11"/>
  </w:num>
  <w:num w:numId="30" w16cid:durableId="334186108">
    <w:abstractNumId w:val="32"/>
  </w:num>
  <w:num w:numId="31" w16cid:durableId="1024137594">
    <w:abstractNumId w:val="15"/>
  </w:num>
  <w:num w:numId="32" w16cid:durableId="673998979">
    <w:abstractNumId w:val="20"/>
  </w:num>
  <w:num w:numId="33" w16cid:durableId="444736320">
    <w:abstractNumId w:val="49"/>
  </w:num>
  <w:num w:numId="34" w16cid:durableId="392433683">
    <w:abstractNumId w:val="10"/>
  </w:num>
  <w:num w:numId="35" w16cid:durableId="94178897">
    <w:abstractNumId w:val="25"/>
  </w:num>
  <w:num w:numId="36" w16cid:durableId="1423910646">
    <w:abstractNumId w:val="21"/>
  </w:num>
  <w:num w:numId="37" w16cid:durableId="1957757692">
    <w:abstractNumId w:val="28"/>
  </w:num>
  <w:num w:numId="38" w16cid:durableId="392310127">
    <w:abstractNumId w:val="33"/>
  </w:num>
  <w:num w:numId="39" w16cid:durableId="124930113">
    <w:abstractNumId w:val="13"/>
  </w:num>
  <w:num w:numId="40" w16cid:durableId="2028406051">
    <w:abstractNumId w:val="16"/>
  </w:num>
  <w:num w:numId="41" w16cid:durableId="1061447144">
    <w:abstractNumId w:val="47"/>
  </w:num>
  <w:num w:numId="42" w16cid:durableId="1217620717">
    <w:abstractNumId w:val="45"/>
  </w:num>
  <w:num w:numId="43" w16cid:durableId="1550799499">
    <w:abstractNumId w:val="36"/>
  </w:num>
  <w:num w:numId="44" w16cid:durableId="443424388">
    <w:abstractNumId w:val="37"/>
  </w:num>
  <w:num w:numId="45" w16cid:durableId="822358161">
    <w:abstractNumId w:val="38"/>
  </w:num>
  <w:num w:numId="46" w16cid:durableId="1615938097">
    <w:abstractNumId w:val="19"/>
  </w:num>
  <w:num w:numId="47" w16cid:durableId="407925745">
    <w:abstractNumId w:val="29"/>
  </w:num>
  <w:num w:numId="48" w16cid:durableId="517230425">
    <w:abstractNumId w:val="46"/>
  </w:num>
  <w:num w:numId="49" w16cid:durableId="1185747897">
    <w:abstractNumId w:val="41"/>
  </w:num>
  <w:num w:numId="50" w16cid:durableId="1969388815">
    <w:abstractNumId w:val="48"/>
  </w:num>
  <w:num w:numId="51" w16cid:durableId="15042788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3A1"/>
    <w:rsid w:val="0015074B"/>
    <w:rsid w:val="0029639D"/>
    <w:rsid w:val="00326F90"/>
    <w:rsid w:val="00974378"/>
    <w:rsid w:val="00AA1D8D"/>
    <w:rsid w:val="00B47730"/>
    <w:rsid w:val="00BD3EC0"/>
    <w:rsid w:val="00CB0664"/>
    <w:rsid w:val="00E776BF"/>
    <w:rsid w:val="00F350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95640"/>
  <w14:defaultImageDpi w14:val="300"/>
  <w15:docId w15:val="{DB059B72-9C75-41D6-8879-C4B4073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D3E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EC0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BD3EC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iagde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Emilia 175805</cp:lastModifiedBy>
  <cp:revision>2</cp:revision>
  <dcterms:created xsi:type="dcterms:W3CDTF">2026-01-09T11:07:00Z</dcterms:created>
  <dcterms:modified xsi:type="dcterms:W3CDTF">2026-01-09T11:07:00Z</dcterms:modified>
  <cp:category/>
</cp:coreProperties>
</file>